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BB091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福建幼儿师范高等专科学校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附属第二幼儿园应急疏散警报系统报价清单</w:t>
      </w:r>
    </w:p>
    <w:tbl>
      <w:tblPr>
        <w:tblStyle w:val="2"/>
        <w:tblW w:w="123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416"/>
        <w:gridCol w:w="859"/>
        <w:gridCol w:w="1486"/>
        <w:gridCol w:w="6068"/>
        <w:gridCol w:w="927"/>
        <w:gridCol w:w="929"/>
      </w:tblGrid>
      <w:tr w14:paraId="50063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21A3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5004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5863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5917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6655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技术参数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6E20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 w14:paraId="2436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 w14:paraId="19470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报警电脑主机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3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Powerleader PT620K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46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宝德/Powerleader PT620K 飞腾 2000/23.8/独立显卡/2G/256GB/无/麒麟/8GB/台式计算机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B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32FB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62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网络总线报价主机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豪恩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LHB9000Pro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8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系统自带网络接口,可通过局域网或广域网与接警软件实现管理接警功能，总线与系统连接，最远距离可大1000M.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D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3ED4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E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0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主控键盘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豪恩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8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DK902Pro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8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1、具有分区功能，单防区布防撤防功能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2、通信距离1000米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7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D401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4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网络带八路输出模块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豪恩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8D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LHB9000-Z8Pro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53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网络八防区模块，需单独外接供电；主机可接入224个，地址32-255，可拓展1792个防区；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3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9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1F50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2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A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紧急按钮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豪恩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HO-01BPro（ 深空灰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F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工作电流：≤500MA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工作电压：≤DC24V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输出方式：常开/常闭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工作温度：≤95%RH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外壳材料：ABS                                             86盒安装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1）尺寸：86*86*28.5mm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2）带钥匙复位功能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B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72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30996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93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IP网络中控软件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4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卡奇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KCP-8000A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C74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软件包含功能：网络音频传输，音频文件播放，音频采播，终端间双向对讲，一键求助，一键呼叫，点播，巡更，消防报警联动等功能。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1CA0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IP网络中控机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8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卡奇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KCP-8000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B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负责音频流点播服务、计划任务处理、终端管理和权限管理等功能。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8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4D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1EA5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IP网络寻呼话筒(7寸电容屏)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卡奇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E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KCP-8010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59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支TCP/IP,UDP,IGMP,兼容WAN/LAN共享网络。                         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0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B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50C4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1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IP网络消防采集器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卡奇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KCP-8003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5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1、标准RJ45网络接口，支持跨网段、跨路由器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2、支持32路报警信号输入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3、提供32路报警提示灯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4、与服务器相连、可级联，最多支持256报警输入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D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B047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CA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壁挂音响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卡奇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0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316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方形外观设计；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2、6.5寸低音，最大功率：5/10W ，</w:t>
            </w:r>
          </w:p>
          <w:p w14:paraId="0905B0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3、频率响应:  110-13000Hz   灵敏度:  98dB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7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917A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音柱音响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卡奇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24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F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1.额定功率：30W，最大功率：60W；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2.输入电压：70V/100V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3.灵敏度(1m,1W)：92dB；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4.最大声压级(1m)：110dB；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5.频响：80-16,000Hz；             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62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7FFF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1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0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IP网络功放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卡奇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KCP-8180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01BC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支持2路本地音频输入、2路MIC输入；还配置了2路本地音频、1路网络音频、2路MIC音频和高低音可调旋钮；                           </w:t>
            </w:r>
          </w:p>
          <w:p w14:paraId="65DD8A3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音频输出方式：电压输出为70V/100V，定阻输出为4-16Ω；    </w:t>
            </w:r>
          </w:p>
          <w:p w14:paraId="2684C8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3、输出功率180W，输出频响范围为60~18KHz。                      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0A8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C0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IP网络功放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卡奇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KCP-8120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66AE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支持2路本地音频输入、2路MIC输入；还配置了2路本地音频、1路网络音频、2路MIC音频和高低音可调旋钮；                           </w:t>
            </w:r>
          </w:p>
          <w:p w14:paraId="136F147D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音频输出方式：电压输出为70V/100V，定阻输出为4-16Ω；    </w:t>
            </w:r>
          </w:p>
          <w:p w14:paraId="7A08A9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3、输出功率120W，输出频响范围为60~18KHz。                      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4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6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2669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A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1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安防摄像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DS-IPC-B12HV2-IA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1E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200万 红外夜视1/3 </w:t>
            </w:r>
          </w:p>
          <w:p w14:paraId="2E6601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CMOS ICR日夜型筒形网络摄像机，红外30米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A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5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9620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配电箱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6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(POE)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CE1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室内防水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84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70769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B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81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9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小耳朵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0A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220V转12V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F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F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5BD96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D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A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网线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2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6类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AFE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6类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A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9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</w:tr>
      <w:tr w14:paraId="4F9B4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9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1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电源线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大科电信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RVV 2*1.0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8F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RVV 2*1.0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8B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</w:tr>
      <w:tr w14:paraId="2166D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B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机柜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A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7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12U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9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E53D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0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PVC管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8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</w:t>
            </w:r>
          </w:p>
        </w:tc>
        <w:tc>
          <w:tcPr>
            <w:tcW w:w="6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A75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DN20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E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2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</w:tr>
      <w:tr w14:paraId="72BB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9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</w:t>
            </w:r>
          </w:p>
        </w:tc>
        <w:tc>
          <w:tcPr>
            <w:tcW w:w="84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8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含排插、水晶头、功放跳线及配套接头、底盒等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1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8980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B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报价金额（元）</w:t>
            </w:r>
          </w:p>
        </w:tc>
        <w:tc>
          <w:tcPr>
            <w:tcW w:w="102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1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CC2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C190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C841512">
      <w:pPr>
        <w:jc w:val="center"/>
        <w:rPr>
          <w:rFonts w:hint="default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B721AE"/>
    <w:multiLevelType w:val="singleLevel"/>
    <w:tmpl w:val="A6B721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5DAF4E3"/>
    <w:multiLevelType w:val="singleLevel"/>
    <w:tmpl w:val="35DAF4E3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2EF8DE0"/>
    <w:multiLevelType w:val="singleLevel"/>
    <w:tmpl w:val="72EF8DE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2N2UxMmFiMjQ2Y2I2ZDk3NzdlYzAzNDNhNzIzNWMifQ=="/>
  </w:docVars>
  <w:rsids>
    <w:rsidRoot w:val="00000000"/>
    <w:rsid w:val="03015719"/>
    <w:rsid w:val="0C6B219C"/>
    <w:rsid w:val="0EE7684D"/>
    <w:rsid w:val="12957C2C"/>
    <w:rsid w:val="1B9560B9"/>
    <w:rsid w:val="1E381A7D"/>
    <w:rsid w:val="1E897198"/>
    <w:rsid w:val="27332224"/>
    <w:rsid w:val="2C482CB1"/>
    <w:rsid w:val="33832D3F"/>
    <w:rsid w:val="3D87623F"/>
    <w:rsid w:val="4E27422A"/>
    <w:rsid w:val="5C880525"/>
    <w:rsid w:val="622006FB"/>
    <w:rsid w:val="6CFD61F7"/>
    <w:rsid w:val="73F93EDF"/>
    <w:rsid w:val="745B7503"/>
    <w:rsid w:val="77A967D7"/>
    <w:rsid w:val="7A7E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952</Words>
  <Characters>1354</Characters>
  <Lines>0</Lines>
  <Paragraphs>0</Paragraphs>
  <TotalTime>29</TotalTime>
  <ScaleCrop>false</ScaleCrop>
  <LinksUpToDate>false</LinksUpToDate>
  <CharactersWithSpaces>1711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2024-09-04T09:35:00Z</dcterms:created>
  <dc:creator>17750</dc:creator>
  <cp:lastModifiedBy>尹铖海</cp:lastModifiedBy>
  <dcterms:modified xsi:type="dcterms:W3CDTF">2024-09-18T07:03:50Z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C2FFEA2D255A4545A8277AA15140C92F_13</vt:lpwstr>
  </property>
</Properties>
</file>